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A754" w14:textId="0226EC48" w:rsidR="007260B7" w:rsidRPr="00810DF7" w:rsidRDefault="007260B7" w:rsidP="007260B7">
      <w:pPr>
        <w:pStyle w:val="Paragraphestandard"/>
      </w:pPr>
      <w:r w:rsidRPr="0049043C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COMMUNIQUE DE PRESSE NATIONAL – PARIS – </w:t>
      </w:r>
      <w:r w:rsidR="0049043C" w:rsidRPr="0049043C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20</w:t>
      </w:r>
      <w:r w:rsidR="00810DF7" w:rsidRPr="0049043C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 </w:t>
      </w:r>
      <w:r w:rsidR="00C16E91" w:rsidRPr="0049043C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OCTOBRE</w:t>
      </w:r>
      <w:r w:rsidRPr="0049043C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 2021</w:t>
      </w:r>
    </w:p>
    <w:p w14:paraId="61519BAB" w14:textId="2015B282" w:rsidR="000C5DA0" w:rsidRPr="00810DF7" w:rsidRDefault="000C5DA0" w:rsidP="000C5DA0">
      <w:pPr>
        <w:rPr>
          <w:rFonts w:cstheme="minorHAnsi"/>
          <w:b/>
        </w:rPr>
      </w:pPr>
    </w:p>
    <w:p w14:paraId="206ED196" w14:textId="7B6DF8EB" w:rsidR="007260B7" w:rsidRPr="00810DF7" w:rsidRDefault="000D001E" w:rsidP="000C5DA0">
      <w:pPr>
        <w:rPr>
          <w:rFonts w:cstheme="minorHAnsi"/>
          <w:b/>
        </w:rPr>
      </w:pPr>
      <w:r w:rsidRPr="00810DF7">
        <w:rPr>
          <w:rFonts w:ascii="Arial Narrow" w:hAnsi="Arial Narrow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3030" simplePos="0" relativeHeight="251659264" behindDoc="0" locked="0" layoutInCell="1" allowOverlap="1" wp14:anchorId="2F2570DB" wp14:editId="01F996C5">
                <wp:simplePos x="0" y="0"/>
                <wp:positionH relativeFrom="margin">
                  <wp:align>left</wp:align>
                </wp:positionH>
                <wp:positionV relativeFrom="page">
                  <wp:posOffset>1657350</wp:posOffset>
                </wp:positionV>
                <wp:extent cx="5781675" cy="628650"/>
                <wp:effectExtent l="0" t="0" r="9525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E89174" w14:textId="3177B089" w:rsidR="007260B7" w:rsidRPr="005E1BFF" w:rsidRDefault="00C16E91" w:rsidP="007260B7">
                            <w:pPr>
                              <w:pStyle w:val="Contenudecadre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« Derrière le blob, la recherche »</w:t>
                            </w:r>
                            <w:r w:rsidR="005E1BFF" w:rsidRPr="005E1BFF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, une expérience de science participative du CNRS</w:t>
                            </w:r>
                          </w:p>
                          <w:p w14:paraId="36ADFEA6" w14:textId="421FAACF" w:rsidR="00C77D73" w:rsidRPr="00B6230A" w:rsidRDefault="00C77D73" w:rsidP="00C77D73">
                            <w:pPr>
                              <w:pStyle w:val="Contenudecadre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70DB" id="Text Box 5" o:spid="_x0000_s1026" style="position:absolute;margin-left:0;margin-top:130.5pt;width:455.25pt;height:49.5pt;z-index:251659264;visibility:visible;mso-wrap-style:square;mso-width-percent:0;mso-height-percent:0;mso-wrap-distance-left:9pt;mso-wrap-distance-top:0;mso-wrap-distance-right:8.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" filled="f" stroked="f">
                <v:textbox inset="0,0,0,0">
                  <w:txbxContent>
                    <w:p w14:paraId="53E89174" w14:textId="3177B089" w:rsidR="007260B7" w:rsidRPr="005E1BFF" w:rsidRDefault="00C16E91" w:rsidP="007260B7">
                      <w:pPr>
                        <w:pStyle w:val="Contenudecadre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« Derrière le blob, la recherche »</w:t>
                      </w:r>
                      <w:r w:rsidR="005E1BFF" w:rsidRPr="005E1BFF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, une expérience de science participative du CNRS</w:t>
                      </w:r>
                    </w:p>
                    <w:p w14:paraId="36ADFEA6" w14:textId="421FAACF" w:rsidR="00C77D73" w:rsidRPr="00B6230A" w:rsidRDefault="00C77D73" w:rsidP="00C77D73">
                      <w:pPr>
                        <w:pStyle w:val="Contenudecadre"/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2CDDAF2" w14:textId="416478E1" w:rsidR="00907587" w:rsidRPr="00810DF7" w:rsidRDefault="00907587" w:rsidP="00825CF7">
      <w:pPr>
        <w:rPr>
          <w:rFonts w:cstheme="minorHAnsi"/>
          <w:b/>
        </w:rPr>
      </w:pPr>
    </w:p>
    <w:p w14:paraId="7E5537FF" w14:textId="680640CE" w:rsidR="00C77D73" w:rsidRPr="00810DF7" w:rsidRDefault="00C77D73" w:rsidP="00825CF7">
      <w:pPr>
        <w:rPr>
          <w:rFonts w:cstheme="minorHAnsi"/>
          <w:b/>
        </w:rPr>
      </w:pPr>
    </w:p>
    <w:p w14:paraId="3BFE343E" w14:textId="2226F51C" w:rsidR="000D001E" w:rsidRPr="00810DF7" w:rsidRDefault="000D001E" w:rsidP="00974F13">
      <w:pPr>
        <w:spacing w:after="120"/>
        <w:jc w:val="both"/>
        <w:rPr>
          <w:rFonts w:cstheme="minorHAnsi"/>
          <w:b/>
        </w:rPr>
      </w:pPr>
    </w:p>
    <w:p w14:paraId="3D3B00D2" w14:textId="22D0F5A0" w:rsidR="00012991" w:rsidRPr="00810DF7" w:rsidRDefault="002C1FC7" w:rsidP="007260B7">
      <w:pPr>
        <w:spacing w:after="120"/>
        <w:jc w:val="both"/>
        <w:rPr>
          <w:rFonts w:cstheme="minorHAnsi"/>
          <w:b/>
        </w:rPr>
      </w:pPr>
      <w:r w:rsidRPr="00810DF7">
        <w:rPr>
          <w:rFonts w:ascii="Arial" w:eastAsia="Arial" w:hAnsi="Arial" w:cs="Arial"/>
          <w:noProof/>
          <w:lang w:eastAsia="fr-FR"/>
        </w:rPr>
        <mc:AlternateContent>
          <mc:Choice Requires="wps">
            <w:drawing>
              <wp:inline distT="0" distB="0" distL="0" distR="0" wp14:anchorId="14507E7A" wp14:editId="5817B31A">
                <wp:extent cx="5850890" cy="1078839"/>
                <wp:effectExtent l="0" t="0" r="16510" b="2667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078839"/>
                        </a:xfrm>
                        <a:prstGeom prst="rect">
                          <a:avLst/>
                        </a:prstGeom>
                        <a:solidFill>
                          <a:srgbClr val="DFF0F8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64D8" w14:textId="2B68EB1D" w:rsidR="002C1FC7" w:rsidRPr="00810DF7" w:rsidRDefault="002C1FC7" w:rsidP="002C1FC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6"/>
                              </w:tabs>
                              <w:spacing w:before="18" w:line="248" w:lineRule="auto"/>
                              <w:ind w:right="159"/>
                              <w:rPr>
                                <w:rFonts w:ascii="Arial" w:eastAsia="Arial" w:hAnsi="Arial" w:cs="Arial"/>
                              </w:rPr>
                            </w:pPr>
                            <w:r w:rsidRPr="00810DF7">
                              <w:rPr>
                                <w:rFonts w:ascii="Arial" w:eastAsia="Arial" w:hAnsi="Arial" w:cs="Arial"/>
                                <w:spacing w:val="-1"/>
                              </w:rPr>
                              <w:t>Le blob est un organisme étrange et fascinant, capable par exemple d’apprendre alors qu’il n’a pas de cerveau.</w:t>
                            </w:r>
                          </w:p>
                          <w:p w14:paraId="07ADAA95" w14:textId="17D9D8CA" w:rsidR="002C1FC7" w:rsidRPr="00810DF7" w:rsidRDefault="002C1FC7" w:rsidP="002C1FC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6"/>
                              </w:tabs>
                              <w:spacing w:before="111" w:line="251" w:lineRule="auto"/>
                              <w:ind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810DF7">
                              <w:rPr>
                                <w:rFonts w:ascii="Arial" w:eastAsia="Arial" w:hAnsi="Arial" w:cs="Arial"/>
                                <w:spacing w:val="-1"/>
                              </w:rPr>
                              <w:t>H</w:t>
                            </w:r>
                            <w:r w:rsidR="00CD53F5" w:rsidRPr="00810DF7">
                              <w:rPr>
                                <w:rFonts w:ascii="Arial" w:eastAsia="Arial" w:hAnsi="Arial" w:cs="Arial"/>
                                <w:spacing w:val="-1"/>
                              </w:rPr>
                              <w:t>a</w:t>
                            </w:r>
                            <w:r w:rsidRPr="00810DF7">
                              <w:rPr>
                                <w:rFonts w:ascii="Arial" w:eastAsia="Arial" w:hAnsi="Arial" w:cs="Arial"/>
                                <w:spacing w:val="-1"/>
                              </w:rPr>
                              <w:t>bitué des sous-bois, il supporte mal la chaleur : quels seront alors les effets du changement climatique sur lui et sa famille ?</w:t>
                            </w:r>
                          </w:p>
                          <w:p w14:paraId="2C75D033" w14:textId="4C373140" w:rsidR="002C1FC7" w:rsidRPr="00810DF7" w:rsidRDefault="002C1FC7" w:rsidP="002C1FC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66"/>
                              </w:tabs>
                              <w:spacing w:before="108" w:line="250" w:lineRule="auto"/>
                              <w:ind w:right="492"/>
                              <w:rPr>
                                <w:rFonts w:ascii="Arial" w:eastAsia="Arial" w:hAnsi="Arial" w:cs="Arial"/>
                              </w:rPr>
                            </w:pPr>
                            <w:r w:rsidRPr="00810DF7">
                              <w:rPr>
                                <w:rFonts w:ascii="Arial" w:hAnsi="Arial"/>
                                <w:spacing w:val="-1"/>
                              </w:rPr>
                              <w:t xml:space="preserve">« Derrière le blob, la recherche » propose à 10 000 </w:t>
                            </w:r>
                            <w:r w:rsidRPr="00810DF7">
                              <w:rPr>
                                <w:rFonts w:cstheme="minorHAnsi"/>
                              </w:rPr>
                              <w:t xml:space="preserve">scientifiques amateurs de participer à une expérience </w:t>
                            </w:r>
                            <w:r w:rsidR="00A02C62" w:rsidRPr="00810DF7">
                              <w:rPr>
                                <w:rFonts w:cstheme="minorHAnsi"/>
                              </w:rPr>
                              <w:t>pour</w:t>
                            </w:r>
                            <w:r w:rsidRPr="00810DF7">
                              <w:rPr>
                                <w:rFonts w:cstheme="minorHAnsi"/>
                              </w:rPr>
                              <w:t xml:space="preserve"> répondre à cette question.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507E7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width:460.7pt;height:8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" fillcolor="#dff0f8" strokeweight=".58pt">
                <v:textbox inset="0,0,0,0">
                  <w:txbxContent>
                    <w:p w14:paraId="735464D8" w14:textId="2B68EB1D" w:rsidR="002C1FC7" w:rsidRPr="00810DF7" w:rsidRDefault="002C1FC7" w:rsidP="002C1FC7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466"/>
                        </w:tabs>
                        <w:spacing w:before="18" w:line="248" w:lineRule="auto"/>
                        <w:ind w:right="159"/>
                        <w:rPr>
                          <w:rFonts w:ascii="Arial" w:eastAsia="Arial" w:hAnsi="Arial" w:cs="Arial"/>
                        </w:rPr>
                      </w:pPr>
                      <w:r w:rsidRPr="00810DF7">
                        <w:rPr>
                          <w:rFonts w:ascii="Arial" w:eastAsia="Arial" w:hAnsi="Arial" w:cs="Arial"/>
                          <w:spacing w:val="-1"/>
                        </w:rPr>
                        <w:t>Le blob est un organisme étrange et fascinant, capable par exemple d’apprendre alors qu’il n’a pas de cerveau.</w:t>
                      </w:r>
                    </w:p>
                    <w:p w14:paraId="07ADAA95" w14:textId="17D9D8CA" w:rsidR="002C1FC7" w:rsidRPr="00810DF7" w:rsidRDefault="002C1FC7" w:rsidP="002C1FC7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466"/>
                        </w:tabs>
                        <w:spacing w:before="111" w:line="251" w:lineRule="auto"/>
                        <w:ind w:right="136"/>
                        <w:rPr>
                          <w:rFonts w:ascii="Arial" w:eastAsia="Arial" w:hAnsi="Arial" w:cs="Arial"/>
                        </w:rPr>
                      </w:pPr>
                      <w:r w:rsidRPr="00810DF7">
                        <w:rPr>
                          <w:rFonts w:ascii="Arial" w:eastAsia="Arial" w:hAnsi="Arial" w:cs="Arial"/>
                          <w:spacing w:val="-1"/>
                        </w:rPr>
                        <w:t>H</w:t>
                      </w:r>
                      <w:r w:rsidR="00CD53F5" w:rsidRPr="00810DF7">
                        <w:rPr>
                          <w:rFonts w:ascii="Arial" w:eastAsia="Arial" w:hAnsi="Arial" w:cs="Arial"/>
                          <w:spacing w:val="-1"/>
                        </w:rPr>
                        <w:t>a</w:t>
                      </w:r>
                      <w:r w:rsidRPr="00810DF7">
                        <w:rPr>
                          <w:rFonts w:ascii="Arial" w:eastAsia="Arial" w:hAnsi="Arial" w:cs="Arial"/>
                          <w:spacing w:val="-1"/>
                        </w:rPr>
                        <w:t>bitué des sous-bois, il supporte mal la chaleur : quels seront alors les effets du changement climatique sur lui et sa famille ?</w:t>
                      </w:r>
                    </w:p>
                    <w:p w14:paraId="2C75D033" w14:textId="4C373140" w:rsidR="002C1FC7" w:rsidRPr="00810DF7" w:rsidRDefault="002C1FC7" w:rsidP="002C1FC7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466"/>
                        </w:tabs>
                        <w:spacing w:before="108" w:line="250" w:lineRule="auto"/>
                        <w:ind w:right="492"/>
                        <w:rPr>
                          <w:rFonts w:ascii="Arial" w:eastAsia="Arial" w:hAnsi="Arial" w:cs="Arial"/>
                        </w:rPr>
                      </w:pPr>
                      <w:r w:rsidRPr="00810DF7">
                        <w:rPr>
                          <w:rFonts w:ascii="Arial" w:hAnsi="Arial"/>
                          <w:spacing w:val="-1"/>
                        </w:rPr>
                        <w:t xml:space="preserve">« Derrière le blob, la recherche » propose à 10 000 </w:t>
                      </w:r>
                      <w:r w:rsidRPr="00810DF7">
                        <w:rPr>
                          <w:rFonts w:cstheme="minorHAnsi"/>
                        </w:rPr>
                        <w:t xml:space="preserve">scientifiques amateurs de participer à une expérience </w:t>
                      </w:r>
                      <w:r w:rsidR="00A02C62" w:rsidRPr="00810DF7">
                        <w:rPr>
                          <w:rFonts w:cstheme="minorHAnsi"/>
                        </w:rPr>
                        <w:t>pour</w:t>
                      </w:r>
                      <w:r w:rsidRPr="00810DF7">
                        <w:rPr>
                          <w:rFonts w:cstheme="minorHAnsi"/>
                        </w:rPr>
                        <w:t xml:space="preserve"> répondre à cette question.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A781C" w14:textId="45A3F8E5" w:rsidR="005E1BFF" w:rsidRPr="00810DF7" w:rsidRDefault="0049043C" w:rsidP="007260B7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L</w:t>
      </w:r>
      <w:r w:rsidR="005E1BFF" w:rsidRPr="00810DF7">
        <w:rPr>
          <w:rFonts w:cstheme="minorHAnsi"/>
          <w:b/>
        </w:rPr>
        <w:t xml:space="preserve">e CNRS lance un projet de science participative </w:t>
      </w:r>
      <w:r w:rsidR="00384434" w:rsidRPr="00810DF7">
        <w:rPr>
          <w:rFonts w:cstheme="minorHAnsi"/>
          <w:b/>
        </w:rPr>
        <w:t xml:space="preserve">ouvert à 10 000 apprentis scientifiques </w:t>
      </w:r>
      <w:r w:rsidR="005E1BFF" w:rsidRPr="00810DF7">
        <w:rPr>
          <w:rFonts w:cstheme="minorHAnsi"/>
          <w:b/>
        </w:rPr>
        <w:t xml:space="preserve">: </w:t>
      </w:r>
      <w:r w:rsidR="00C16E91" w:rsidRPr="00810DF7">
        <w:rPr>
          <w:rFonts w:cstheme="minorHAnsi"/>
          <w:b/>
        </w:rPr>
        <w:t>« </w:t>
      </w:r>
      <w:r w:rsidR="005E1BFF" w:rsidRPr="00810DF7">
        <w:rPr>
          <w:rFonts w:cstheme="minorHAnsi"/>
          <w:b/>
        </w:rPr>
        <w:t>Derrière le blob, la recherche</w:t>
      </w:r>
      <w:r w:rsidR="00C16E91" w:rsidRPr="00810DF7">
        <w:rPr>
          <w:rFonts w:cstheme="minorHAnsi"/>
          <w:b/>
        </w:rPr>
        <w:t> »</w:t>
      </w:r>
      <w:r w:rsidR="005E1BFF" w:rsidRPr="00810DF7">
        <w:rPr>
          <w:rFonts w:cstheme="minorHAnsi"/>
          <w:b/>
        </w:rPr>
        <w:t xml:space="preserve">. </w:t>
      </w:r>
      <w:r w:rsidR="00384434" w:rsidRPr="00810DF7">
        <w:rPr>
          <w:rFonts w:cstheme="minorHAnsi"/>
          <w:b/>
        </w:rPr>
        <w:t xml:space="preserve">Cette </w:t>
      </w:r>
      <w:r w:rsidR="005E1BFF" w:rsidRPr="00810DF7">
        <w:rPr>
          <w:rFonts w:cstheme="minorHAnsi"/>
          <w:b/>
        </w:rPr>
        <w:t>expérience</w:t>
      </w:r>
      <w:r w:rsidR="00384434" w:rsidRPr="00810DF7">
        <w:rPr>
          <w:rFonts w:cstheme="minorHAnsi"/>
          <w:b/>
        </w:rPr>
        <w:t xml:space="preserve"> </w:t>
      </w:r>
      <w:r w:rsidR="005E1BFF" w:rsidRPr="00810DF7">
        <w:rPr>
          <w:rFonts w:cstheme="minorHAnsi"/>
          <w:b/>
        </w:rPr>
        <w:t>d’une ampleur inédite</w:t>
      </w:r>
      <w:r w:rsidR="00384434" w:rsidRPr="00810DF7">
        <w:rPr>
          <w:rFonts w:cstheme="minorHAnsi"/>
          <w:b/>
        </w:rPr>
        <w:t xml:space="preserve"> sera </w:t>
      </w:r>
      <w:r w:rsidR="00C16E91" w:rsidRPr="00810DF7">
        <w:rPr>
          <w:rFonts w:cstheme="minorHAnsi"/>
          <w:b/>
        </w:rPr>
        <w:t>dir</w:t>
      </w:r>
      <w:r w:rsidR="00384434" w:rsidRPr="00810DF7">
        <w:rPr>
          <w:rFonts w:cstheme="minorHAnsi"/>
          <w:b/>
        </w:rPr>
        <w:t>i</w:t>
      </w:r>
      <w:r w:rsidR="00C16E91" w:rsidRPr="00810DF7">
        <w:rPr>
          <w:rFonts w:cstheme="minorHAnsi"/>
          <w:b/>
        </w:rPr>
        <w:t xml:space="preserve">gée par Audrey </w:t>
      </w:r>
      <w:proofErr w:type="spellStart"/>
      <w:r w:rsidR="00C16E91" w:rsidRPr="00810DF7">
        <w:rPr>
          <w:rFonts w:cstheme="minorHAnsi"/>
          <w:b/>
        </w:rPr>
        <w:t>Dussutour</w:t>
      </w:r>
      <w:proofErr w:type="spellEnd"/>
      <w:r w:rsidR="00012991" w:rsidRPr="00810DF7">
        <w:rPr>
          <w:rFonts w:cstheme="minorHAnsi"/>
          <w:b/>
        </w:rPr>
        <w:t>, biologiste du CNRS</w:t>
      </w:r>
      <w:r w:rsidR="00C16E91" w:rsidRPr="00810DF7">
        <w:rPr>
          <w:rFonts w:cstheme="minorHAnsi"/>
          <w:b/>
        </w:rPr>
        <w:t xml:space="preserve"> </w:t>
      </w:r>
      <w:r w:rsidR="00012991" w:rsidRPr="00810DF7">
        <w:rPr>
          <w:rFonts w:cstheme="minorHAnsi"/>
          <w:b/>
        </w:rPr>
        <w:t>a</w:t>
      </w:r>
      <w:r w:rsidR="00C16E91" w:rsidRPr="00810DF7">
        <w:rPr>
          <w:rFonts w:cstheme="minorHAnsi"/>
          <w:b/>
        </w:rPr>
        <w:t xml:space="preserve">u Centre de recherches sur la cognition animale (CNRS/Université </w:t>
      </w:r>
      <w:r w:rsidR="00384434" w:rsidRPr="00810DF7">
        <w:rPr>
          <w:rFonts w:cstheme="minorHAnsi"/>
          <w:b/>
        </w:rPr>
        <w:t xml:space="preserve">Toulouse III - </w:t>
      </w:r>
      <w:r w:rsidR="00C16E91" w:rsidRPr="00810DF7">
        <w:rPr>
          <w:rFonts w:cstheme="minorHAnsi"/>
          <w:b/>
        </w:rPr>
        <w:t>Paul Sabatier)</w:t>
      </w:r>
      <w:r w:rsidR="00012991" w:rsidRPr="00810DF7">
        <w:rPr>
          <w:rFonts w:cstheme="minorHAnsi"/>
          <w:b/>
        </w:rPr>
        <w:t>,</w:t>
      </w:r>
      <w:r w:rsidR="005E1BFF" w:rsidRPr="00810DF7">
        <w:rPr>
          <w:rFonts w:cstheme="minorHAnsi"/>
          <w:b/>
        </w:rPr>
        <w:t xml:space="preserve"> </w:t>
      </w:r>
      <w:r w:rsidR="00384434" w:rsidRPr="00810DF7">
        <w:rPr>
          <w:rFonts w:cstheme="minorHAnsi"/>
          <w:b/>
        </w:rPr>
        <w:t xml:space="preserve">et </w:t>
      </w:r>
      <w:r w:rsidR="005E1BFF" w:rsidRPr="00810DF7">
        <w:rPr>
          <w:rFonts w:cstheme="minorHAnsi"/>
          <w:b/>
        </w:rPr>
        <w:t>permettra d’étudier les effets du ch</w:t>
      </w:r>
      <w:r w:rsidR="00384434" w:rsidRPr="00810DF7">
        <w:rPr>
          <w:rFonts w:cstheme="minorHAnsi"/>
          <w:b/>
        </w:rPr>
        <w:t>angement climatique sur le blob.</w:t>
      </w:r>
    </w:p>
    <w:p w14:paraId="7B8E52B0" w14:textId="4DC2A53A" w:rsidR="004039DE" w:rsidRPr="00810DF7" w:rsidRDefault="004039DE" w:rsidP="007260B7">
      <w:pPr>
        <w:spacing w:after="120"/>
        <w:jc w:val="both"/>
        <w:rPr>
          <w:rFonts w:cstheme="minorHAnsi"/>
        </w:rPr>
      </w:pPr>
      <w:r w:rsidRPr="00810DF7">
        <w:rPr>
          <w:rFonts w:cstheme="minorHAnsi"/>
        </w:rPr>
        <w:t xml:space="preserve">De son vrai nom </w:t>
      </w:r>
      <w:proofErr w:type="spellStart"/>
      <w:r w:rsidRPr="00810DF7">
        <w:rPr>
          <w:rFonts w:cstheme="minorHAnsi"/>
          <w:i/>
        </w:rPr>
        <w:t>Physarum</w:t>
      </w:r>
      <w:proofErr w:type="spellEnd"/>
      <w:r w:rsidRPr="00810DF7">
        <w:rPr>
          <w:rFonts w:cstheme="minorHAnsi"/>
          <w:i/>
        </w:rPr>
        <w:t xml:space="preserve"> </w:t>
      </w:r>
      <w:proofErr w:type="spellStart"/>
      <w:r w:rsidRPr="00810DF7">
        <w:rPr>
          <w:rFonts w:cstheme="minorHAnsi"/>
          <w:i/>
        </w:rPr>
        <w:t>polycephalum</w:t>
      </w:r>
      <w:proofErr w:type="spellEnd"/>
      <w:r w:rsidRPr="00810DF7">
        <w:rPr>
          <w:rFonts w:cstheme="minorHAnsi"/>
        </w:rPr>
        <w:t xml:space="preserve">, </w:t>
      </w:r>
      <w:r w:rsidR="00346D18" w:rsidRPr="00810DF7">
        <w:rPr>
          <w:rFonts w:cstheme="minorHAnsi"/>
        </w:rPr>
        <w:t>le blob est</w:t>
      </w:r>
      <w:r w:rsidRPr="00810DF7">
        <w:rPr>
          <w:rFonts w:cstheme="minorHAnsi"/>
        </w:rPr>
        <w:t xml:space="preserve"> un organisme unicellulaire qui n’est ni animal, ni végétal, ni champignon. </w:t>
      </w:r>
      <w:r w:rsidR="00346D18" w:rsidRPr="00810DF7">
        <w:rPr>
          <w:rFonts w:cstheme="minorHAnsi"/>
        </w:rPr>
        <w:t>Il</w:t>
      </w:r>
      <w:r w:rsidRPr="00810DF7">
        <w:rPr>
          <w:rFonts w:cstheme="minorHAnsi"/>
        </w:rPr>
        <w:t xml:space="preserve"> n’a pas de cerveau mais peut apprendre, voire </w:t>
      </w:r>
      <w:proofErr w:type="spellStart"/>
      <w:r w:rsidRPr="00810DF7">
        <w:rPr>
          <w:rFonts w:cstheme="minorHAnsi"/>
        </w:rPr>
        <w:t>transm</w:t>
      </w:r>
      <w:proofErr w:type="spellEnd"/>
      <w:r w:rsidR="00110080">
        <w:rPr>
          <w:rFonts w:cstheme="minorHAnsi"/>
        </w:rPr>
        <w:t xml:space="preserve"> </w:t>
      </w:r>
      <w:proofErr w:type="spellStart"/>
      <w:r w:rsidRPr="00810DF7">
        <w:rPr>
          <w:rFonts w:cstheme="minorHAnsi"/>
        </w:rPr>
        <w:t>ettre</w:t>
      </w:r>
      <w:proofErr w:type="spellEnd"/>
      <w:r w:rsidRPr="00810DF7">
        <w:rPr>
          <w:rFonts w:cstheme="minorHAnsi"/>
        </w:rPr>
        <w:t xml:space="preserve"> des informations en fusionnant avec ses congénères.</w:t>
      </w:r>
      <w:r w:rsidR="00346D18" w:rsidRPr="00810DF7">
        <w:rPr>
          <w:rFonts w:cstheme="minorHAnsi"/>
        </w:rPr>
        <w:t xml:space="preserve"> </w:t>
      </w:r>
      <w:r w:rsidR="004B2CD4" w:rsidRPr="00810DF7">
        <w:rPr>
          <w:rFonts w:cstheme="minorHAnsi"/>
        </w:rPr>
        <w:t>C’</w:t>
      </w:r>
      <w:r w:rsidRPr="00810DF7">
        <w:rPr>
          <w:rFonts w:cstheme="minorHAnsi"/>
        </w:rPr>
        <w:t xml:space="preserve">est </w:t>
      </w:r>
      <w:r w:rsidR="004B2CD4" w:rsidRPr="00810DF7">
        <w:rPr>
          <w:rFonts w:cstheme="minorHAnsi"/>
        </w:rPr>
        <w:t xml:space="preserve">un </w:t>
      </w:r>
      <w:r w:rsidRPr="00810DF7">
        <w:rPr>
          <w:rFonts w:cstheme="minorHAnsi"/>
        </w:rPr>
        <w:t>habitué des sous-bois des pays tempérés</w:t>
      </w:r>
      <w:r w:rsidR="0088331B" w:rsidRPr="00810DF7">
        <w:rPr>
          <w:rFonts w:cstheme="minorHAnsi"/>
        </w:rPr>
        <w:t xml:space="preserve"> qui </w:t>
      </w:r>
      <w:r w:rsidRPr="00810DF7">
        <w:rPr>
          <w:rFonts w:cstheme="minorHAnsi"/>
        </w:rPr>
        <w:t>n’aime pas avoir trop chaud</w:t>
      </w:r>
      <w:r w:rsidR="0088331B" w:rsidRPr="00810DF7">
        <w:rPr>
          <w:rFonts w:cstheme="minorHAnsi"/>
        </w:rPr>
        <w:t>. L</w:t>
      </w:r>
      <w:r w:rsidRPr="00810DF7">
        <w:rPr>
          <w:rFonts w:cstheme="minorHAnsi"/>
        </w:rPr>
        <w:t xml:space="preserve">a question se pose </w:t>
      </w:r>
      <w:r w:rsidR="00346D18" w:rsidRPr="00810DF7">
        <w:rPr>
          <w:rFonts w:cstheme="minorHAnsi"/>
        </w:rPr>
        <w:t xml:space="preserve">donc </w:t>
      </w:r>
      <w:r w:rsidRPr="00810DF7">
        <w:rPr>
          <w:rFonts w:cstheme="minorHAnsi"/>
        </w:rPr>
        <w:t xml:space="preserve">de savoir quels seront les effets du changement climatique sur </w:t>
      </w:r>
      <w:r w:rsidR="0088331B" w:rsidRPr="00810DF7">
        <w:rPr>
          <w:rFonts w:cstheme="minorHAnsi"/>
        </w:rPr>
        <w:t xml:space="preserve">le blob, mais aussi sur </w:t>
      </w:r>
      <w:r w:rsidR="00D35F4D" w:rsidRPr="00810DF7">
        <w:rPr>
          <w:rFonts w:cstheme="minorHAnsi"/>
        </w:rPr>
        <w:t>les espèces</w:t>
      </w:r>
      <w:r w:rsidR="0088331B" w:rsidRPr="00810DF7">
        <w:rPr>
          <w:rFonts w:cstheme="minorHAnsi"/>
        </w:rPr>
        <w:t xml:space="preserve"> de sa famille qui participent comme lui à enrichir le sol en minéraux pour le plus grand bonheur des plantes.</w:t>
      </w:r>
    </w:p>
    <w:p w14:paraId="34CA8195" w14:textId="7C6943B5" w:rsidR="00346D18" w:rsidRPr="00810DF7" w:rsidRDefault="00346D18" w:rsidP="00346D18">
      <w:pPr>
        <w:spacing w:after="120"/>
        <w:jc w:val="both"/>
        <w:rPr>
          <w:rFonts w:cstheme="minorHAnsi"/>
        </w:rPr>
      </w:pPr>
      <w:r w:rsidRPr="00810DF7">
        <w:rPr>
          <w:rFonts w:cstheme="minorHAnsi"/>
        </w:rPr>
        <w:t xml:space="preserve">Et quand une question se pose, que font chercheurs et chercheuses ? Ils et elles tentent d’y répondre en mettant leurs hypothèses à l’épreuve de l’expérimentation. Le CNRS propose au grand public de se glisser dans leur peau à l’occasion du programme de science </w:t>
      </w:r>
      <w:r w:rsidR="00B72814" w:rsidRPr="00810DF7">
        <w:rPr>
          <w:rFonts w:cstheme="minorHAnsi"/>
        </w:rPr>
        <w:t xml:space="preserve">« Derrière le blob, la recherche », piloté par Audrey </w:t>
      </w:r>
      <w:proofErr w:type="spellStart"/>
      <w:r w:rsidR="00B72814" w:rsidRPr="00810DF7">
        <w:rPr>
          <w:rFonts w:cstheme="minorHAnsi"/>
        </w:rPr>
        <w:t>Dussutour</w:t>
      </w:r>
      <w:proofErr w:type="spellEnd"/>
      <w:r w:rsidR="00012991" w:rsidRPr="00810DF7">
        <w:rPr>
          <w:rFonts w:cstheme="minorHAnsi"/>
        </w:rPr>
        <w:t xml:space="preserve">, biologiste du CNRS et </w:t>
      </w:r>
      <w:hyperlink r:id="rId8" w:history="1">
        <w:r w:rsidR="00012991" w:rsidRPr="00810DF7">
          <w:rPr>
            <w:rStyle w:val="Lienhypertexte"/>
            <w:rFonts w:cstheme="minorHAnsi"/>
          </w:rPr>
          <w:t>lauréate de la médaille de la médiation du CNRS en 2021</w:t>
        </w:r>
      </w:hyperlink>
      <w:r w:rsidR="00012991" w:rsidRPr="00810DF7">
        <w:rPr>
          <w:rFonts w:cstheme="minorHAnsi"/>
        </w:rPr>
        <w:t>.</w:t>
      </w:r>
    </w:p>
    <w:p w14:paraId="37EE1108" w14:textId="4C174DCF" w:rsidR="00486109" w:rsidRPr="00810DF7" w:rsidRDefault="00B72814" w:rsidP="007260B7">
      <w:pPr>
        <w:spacing w:after="120"/>
        <w:jc w:val="both"/>
        <w:rPr>
          <w:rFonts w:cstheme="minorHAnsi"/>
        </w:rPr>
      </w:pPr>
      <w:r w:rsidRPr="00810DF7">
        <w:rPr>
          <w:rFonts w:cstheme="minorHAnsi"/>
        </w:rPr>
        <w:t>En tout, 10 000 scientifiques</w:t>
      </w:r>
      <w:r w:rsidR="004B2CD4" w:rsidRPr="00810DF7">
        <w:rPr>
          <w:rFonts w:cstheme="minorHAnsi"/>
        </w:rPr>
        <w:t xml:space="preserve"> amateurs</w:t>
      </w:r>
      <w:r w:rsidRPr="00810DF7">
        <w:rPr>
          <w:rFonts w:cstheme="minorHAnsi"/>
        </w:rPr>
        <w:t xml:space="preserve"> sont recherchés ! Les personnes intéressées doivent s’inscrire avant </w:t>
      </w:r>
      <w:r w:rsidR="00DC4A18" w:rsidRPr="00810DF7">
        <w:rPr>
          <w:rFonts w:cstheme="minorHAnsi"/>
        </w:rPr>
        <w:t xml:space="preserve">le 12 </w:t>
      </w:r>
      <w:r w:rsidRPr="00810DF7">
        <w:rPr>
          <w:rFonts w:cstheme="minorHAnsi"/>
        </w:rPr>
        <w:t>novembre e</w:t>
      </w:r>
      <w:r w:rsidR="00012991" w:rsidRPr="00810DF7">
        <w:rPr>
          <w:rFonts w:cstheme="minorHAnsi"/>
        </w:rPr>
        <w:t>n</w:t>
      </w:r>
      <w:r w:rsidRPr="00810DF7">
        <w:rPr>
          <w:rFonts w:cstheme="minorHAnsi"/>
        </w:rPr>
        <w:t xml:space="preserve"> indiqu</w:t>
      </w:r>
      <w:r w:rsidR="00012991" w:rsidRPr="00810DF7">
        <w:rPr>
          <w:rFonts w:cstheme="minorHAnsi"/>
        </w:rPr>
        <w:t>ant</w:t>
      </w:r>
      <w:r w:rsidRPr="00810DF7">
        <w:rPr>
          <w:rFonts w:cstheme="minorHAnsi"/>
        </w:rPr>
        <w:t xml:space="preserve"> combien de jours elles pourront participer</w:t>
      </w:r>
      <w:r w:rsidR="00012991" w:rsidRPr="00810DF7">
        <w:rPr>
          <w:rFonts w:cstheme="minorHAnsi"/>
        </w:rPr>
        <w:t xml:space="preserve"> à l’expérience</w:t>
      </w:r>
      <w:r w:rsidRPr="00810DF7">
        <w:rPr>
          <w:rFonts w:cstheme="minorHAnsi"/>
        </w:rPr>
        <w:t xml:space="preserve"> durant le printemps 2022, de mars à mai</w:t>
      </w:r>
      <w:r w:rsidR="00846D98" w:rsidRPr="00810DF7">
        <w:rPr>
          <w:rFonts w:cstheme="minorHAnsi"/>
        </w:rPr>
        <w:t>.</w:t>
      </w:r>
      <w:r w:rsidRPr="00810DF7">
        <w:rPr>
          <w:rFonts w:cstheme="minorHAnsi"/>
        </w:rPr>
        <w:t xml:space="preserve"> </w:t>
      </w:r>
      <w:r w:rsidR="00846D98" w:rsidRPr="00810DF7">
        <w:rPr>
          <w:rFonts w:cstheme="minorHAnsi"/>
        </w:rPr>
        <w:t>Le</w:t>
      </w:r>
      <w:r w:rsidRPr="00810DF7">
        <w:rPr>
          <w:rFonts w:cstheme="minorHAnsi"/>
        </w:rPr>
        <w:t xml:space="preserve"> minimum est de cinq jours</w:t>
      </w:r>
      <w:r w:rsidR="00846D98" w:rsidRPr="00810DF7">
        <w:rPr>
          <w:rFonts w:cstheme="minorHAnsi"/>
        </w:rPr>
        <w:t xml:space="preserve"> et</w:t>
      </w:r>
      <w:r w:rsidRPr="00810DF7">
        <w:rPr>
          <w:rFonts w:cstheme="minorHAnsi"/>
        </w:rPr>
        <w:t xml:space="preserve"> l’expérience demandera environ une heure de manipulation quotidienne, à horaire fixe. </w:t>
      </w:r>
      <w:r w:rsidR="00486109" w:rsidRPr="00810DF7">
        <w:rPr>
          <w:rFonts w:cstheme="minorHAnsi"/>
        </w:rPr>
        <w:t xml:space="preserve">Des blobs </w:t>
      </w:r>
      <w:proofErr w:type="spellStart"/>
      <w:r w:rsidR="00486109" w:rsidRPr="00810DF7">
        <w:rPr>
          <w:rFonts w:cstheme="minorHAnsi"/>
          <w:i/>
        </w:rPr>
        <w:t>Physarum</w:t>
      </w:r>
      <w:proofErr w:type="spellEnd"/>
      <w:r w:rsidR="00486109" w:rsidRPr="00810DF7">
        <w:rPr>
          <w:rFonts w:cstheme="minorHAnsi"/>
          <w:i/>
        </w:rPr>
        <w:t xml:space="preserve"> </w:t>
      </w:r>
      <w:proofErr w:type="spellStart"/>
      <w:r w:rsidR="00486109" w:rsidRPr="00810DF7">
        <w:rPr>
          <w:rFonts w:cstheme="minorHAnsi"/>
          <w:i/>
        </w:rPr>
        <w:t>polycephalum</w:t>
      </w:r>
      <w:proofErr w:type="spellEnd"/>
      <w:r w:rsidR="00486109" w:rsidRPr="00810DF7">
        <w:rPr>
          <w:rFonts w:cstheme="minorHAnsi"/>
        </w:rPr>
        <w:t xml:space="preserve">, ou leurs cousins </w:t>
      </w:r>
      <w:proofErr w:type="spellStart"/>
      <w:r w:rsidR="00486109" w:rsidRPr="00810DF7">
        <w:rPr>
          <w:rFonts w:cstheme="minorHAnsi"/>
          <w:i/>
        </w:rPr>
        <w:t>Badhamia</w:t>
      </w:r>
      <w:proofErr w:type="spellEnd"/>
      <w:r w:rsidR="00486109" w:rsidRPr="00810DF7">
        <w:rPr>
          <w:rFonts w:cstheme="minorHAnsi"/>
          <w:i/>
        </w:rPr>
        <w:t xml:space="preserve"> </w:t>
      </w:r>
      <w:proofErr w:type="spellStart"/>
      <w:r w:rsidR="00486109" w:rsidRPr="00810DF7">
        <w:rPr>
          <w:rFonts w:cstheme="minorHAnsi"/>
          <w:i/>
        </w:rPr>
        <w:t>utricularis</w:t>
      </w:r>
      <w:proofErr w:type="spellEnd"/>
      <w:r w:rsidR="00486109" w:rsidRPr="00810DF7">
        <w:rPr>
          <w:rFonts w:cstheme="minorHAnsi"/>
        </w:rPr>
        <w:t>, seront envoyés aux participants qui devront acquérir eux-mêmes le reste de leur équipement</w:t>
      </w:r>
      <w:r w:rsidR="00486109" w:rsidRPr="00810DF7">
        <w:rPr>
          <w:rFonts w:cstheme="minorHAnsi"/>
          <w:vertAlign w:val="superscript"/>
        </w:rPr>
        <w:t>1</w:t>
      </w:r>
      <w:r w:rsidR="00486109" w:rsidRPr="00810DF7">
        <w:rPr>
          <w:rFonts w:cstheme="minorHAnsi"/>
        </w:rPr>
        <w:t xml:space="preserve"> (budget maximum 30-40€). </w:t>
      </w:r>
    </w:p>
    <w:p w14:paraId="6E97C413" w14:textId="57F6F3A6" w:rsidR="00346D18" w:rsidRPr="00810DF7" w:rsidRDefault="00B72814" w:rsidP="007260B7">
      <w:pPr>
        <w:spacing w:after="120"/>
        <w:jc w:val="both"/>
        <w:rPr>
          <w:rFonts w:cstheme="minorHAnsi"/>
        </w:rPr>
      </w:pPr>
      <w:r w:rsidRPr="00810DF7">
        <w:rPr>
          <w:rFonts w:cstheme="minorHAnsi"/>
        </w:rPr>
        <w:t>Une photo devra être prise chaque jour,</w:t>
      </w:r>
      <w:r w:rsidR="00846D98" w:rsidRPr="00810DF7">
        <w:rPr>
          <w:rFonts w:cstheme="minorHAnsi"/>
        </w:rPr>
        <w:t xml:space="preserve"> ce</w:t>
      </w:r>
      <w:r w:rsidRPr="00810DF7">
        <w:rPr>
          <w:rFonts w:cstheme="minorHAnsi"/>
        </w:rPr>
        <w:t xml:space="preserve"> qui permettra de déterminer la croissance du blob dans les conditions expérimentales indiquées</w:t>
      </w:r>
      <w:r w:rsidR="00500DDA" w:rsidRPr="00810DF7">
        <w:rPr>
          <w:rFonts w:cstheme="minorHAnsi"/>
        </w:rPr>
        <w:t>. L</w:t>
      </w:r>
      <w:r w:rsidRPr="00810DF7">
        <w:rPr>
          <w:rFonts w:cstheme="minorHAnsi"/>
        </w:rPr>
        <w:t xml:space="preserve">’idée étant de faire varier la température chaque jour plus ou moins rapidement, en approchant ou en éloignant </w:t>
      </w:r>
      <w:r w:rsidR="002B3903" w:rsidRPr="00810DF7">
        <w:rPr>
          <w:rFonts w:cstheme="minorHAnsi"/>
        </w:rPr>
        <w:t xml:space="preserve">une ampoule </w:t>
      </w:r>
      <w:r w:rsidRPr="00810DF7">
        <w:rPr>
          <w:rFonts w:cstheme="minorHAnsi"/>
        </w:rPr>
        <w:t xml:space="preserve">chauffante de la boîte de </w:t>
      </w:r>
      <w:proofErr w:type="spellStart"/>
      <w:r w:rsidRPr="00810DF7">
        <w:rPr>
          <w:rFonts w:cstheme="minorHAnsi"/>
        </w:rPr>
        <w:t>Petri</w:t>
      </w:r>
      <w:proofErr w:type="spellEnd"/>
      <w:r w:rsidRPr="00810DF7">
        <w:rPr>
          <w:rFonts w:cstheme="minorHAnsi"/>
        </w:rPr>
        <w:t xml:space="preserve"> où se trouve le blob. </w:t>
      </w:r>
    </w:p>
    <w:p w14:paraId="121B320C" w14:textId="7371B052" w:rsidR="00B72814" w:rsidRPr="00810DF7" w:rsidRDefault="00B72814" w:rsidP="007260B7">
      <w:pPr>
        <w:spacing w:after="120"/>
        <w:jc w:val="both"/>
        <w:rPr>
          <w:rFonts w:cstheme="minorHAnsi"/>
        </w:rPr>
      </w:pPr>
      <w:r w:rsidRPr="00810DF7">
        <w:rPr>
          <w:rFonts w:cstheme="minorHAnsi"/>
        </w:rPr>
        <w:t>L’objectif est de faire participer les volontaires à toutes les étapes de l’expérimentation : manipulations, recueil et interprétation des données, écriture de l’article exposant les résultats, jusqu’à sa soumission à une revue scientifique.</w:t>
      </w:r>
    </w:p>
    <w:p w14:paraId="5F88CE8E" w14:textId="6474B6A8" w:rsidR="00B72814" w:rsidRPr="00810DF7" w:rsidRDefault="00B72814" w:rsidP="00B72814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fr-FR"/>
        </w:rPr>
      </w:pPr>
      <w:r w:rsidRPr="00810DF7">
        <w:rPr>
          <w:rFonts w:eastAsia="Times New Roman" w:cstheme="minorHAnsi"/>
          <w:b/>
          <w:bCs/>
          <w:lang w:eastAsia="fr-FR"/>
        </w:rPr>
        <w:t xml:space="preserve">Pour participer </w:t>
      </w:r>
      <w:r w:rsidRPr="00810DF7">
        <w:rPr>
          <w:rFonts w:eastAsia="Times New Roman" w:cstheme="minorHAnsi"/>
          <w:bCs/>
          <w:lang w:eastAsia="fr-FR"/>
        </w:rPr>
        <w:t>au projet de science participative</w:t>
      </w:r>
      <w:r w:rsidRPr="00810DF7">
        <w:rPr>
          <w:rFonts w:eastAsia="Times New Roman" w:cstheme="minorHAnsi"/>
          <w:lang w:eastAsia="fr-FR"/>
        </w:rPr>
        <w:t xml:space="preserve"> «Derrière le blob, la recherche », </w:t>
      </w:r>
      <w:hyperlink r:id="rId9" w:tgtFrame="_blank" w:history="1">
        <w:r w:rsidRPr="00810DF7">
          <w:rPr>
            <w:rFonts w:eastAsia="Times New Roman" w:cstheme="minorHAnsi"/>
            <w:u w:val="single"/>
            <w:lang w:eastAsia="fr-FR"/>
          </w:rPr>
          <w:t>s'inscrire ici.</w:t>
        </w:r>
      </w:hyperlink>
    </w:p>
    <w:p w14:paraId="1FBAEE2C" w14:textId="3347F617" w:rsidR="00500DDA" w:rsidRDefault="00B72814" w:rsidP="00B72814">
      <w:pPr>
        <w:spacing w:before="100" w:beforeAutospacing="1" w:after="100" w:afterAutospacing="1" w:line="240" w:lineRule="auto"/>
        <w:rPr>
          <w:rFonts w:eastAsia="Times New Roman" w:cstheme="minorHAnsi"/>
          <w:bCs/>
          <w:lang w:eastAsia="fr-FR"/>
        </w:rPr>
      </w:pPr>
      <w:r w:rsidRPr="00810DF7">
        <w:rPr>
          <w:rFonts w:eastAsia="Times New Roman" w:cstheme="minorHAnsi"/>
          <w:b/>
          <w:bCs/>
          <w:lang w:eastAsia="fr-FR"/>
        </w:rPr>
        <w:t>Plus d’information</w:t>
      </w:r>
      <w:r w:rsidRPr="00810DF7">
        <w:rPr>
          <w:rFonts w:eastAsia="Times New Roman" w:cstheme="minorHAnsi"/>
          <w:bCs/>
          <w:lang w:eastAsia="fr-FR"/>
        </w:rPr>
        <w:t xml:space="preserve"> sur « Derrière le blob, la recherche », </w:t>
      </w:r>
      <w:hyperlink r:id="rId10" w:history="1">
        <w:r w:rsidRPr="00810DF7">
          <w:rPr>
            <w:rStyle w:val="Lienhypertexte"/>
            <w:rFonts w:eastAsia="Times New Roman" w:cstheme="minorHAnsi"/>
            <w:bCs/>
            <w:color w:val="auto"/>
            <w:lang w:eastAsia="fr-FR"/>
          </w:rPr>
          <w:t>ici</w:t>
        </w:r>
      </w:hyperlink>
      <w:r w:rsidRPr="00810DF7">
        <w:rPr>
          <w:rFonts w:eastAsia="Times New Roman" w:cstheme="minorHAnsi"/>
          <w:bCs/>
          <w:lang w:eastAsia="fr-FR"/>
        </w:rPr>
        <w:t>.</w:t>
      </w:r>
    </w:p>
    <w:p w14:paraId="2BB80968" w14:textId="77777777" w:rsidR="00500DDA" w:rsidRPr="00810DF7" w:rsidRDefault="00500DDA" w:rsidP="00500DDA">
      <w:pPr>
        <w:jc w:val="both"/>
        <w:rPr>
          <w:rFonts w:cs="Arial"/>
          <w:b/>
          <w:sz w:val="22"/>
          <w:szCs w:val="22"/>
        </w:rPr>
      </w:pPr>
      <w:r w:rsidRPr="00810DF7">
        <w:rPr>
          <w:rFonts w:cs="Arial"/>
          <w:b/>
          <w:sz w:val="22"/>
          <w:szCs w:val="22"/>
        </w:rPr>
        <w:lastRenderedPageBreak/>
        <w:t>Notes</w:t>
      </w:r>
    </w:p>
    <w:p w14:paraId="4E4DB19F" w14:textId="77777777" w:rsidR="00500DDA" w:rsidRPr="00810DF7" w:rsidRDefault="00500DDA" w:rsidP="00500DDA">
      <w:pPr>
        <w:jc w:val="both"/>
        <w:rPr>
          <w:rFonts w:cs="Arial"/>
          <w:b/>
          <w:sz w:val="22"/>
          <w:szCs w:val="22"/>
        </w:rPr>
      </w:pPr>
      <w:r w:rsidRPr="00810DF7">
        <w:rPr>
          <w:rFonts w:ascii="Arial" w:hAnsi="Arial" w:cs="Arial"/>
          <w:noProof/>
          <w:lang w:eastAsia="fr-FR"/>
        </w:rPr>
        <mc:AlternateContent>
          <mc:Choice Requires="wps">
            <w:drawing>
              <wp:inline distT="0" distB="0" distL="0" distR="0" wp14:anchorId="51D13516" wp14:editId="61EE7298">
                <wp:extent cx="5850890" cy="20316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20316"/>
                        </a:xfrm>
                        <a:prstGeom prst="rect">
                          <a:avLst/>
                        </a:prstGeom>
                        <a:solidFill>
                          <a:srgbClr val="0C3F7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9EAD3A8" id="Rectangle 2" o:spid="_x0000_s1026" style="width:460.7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" fillcolor="#0c3f70" stroked="f">
                <w10:anchorlock/>
              </v:rect>
            </w:pict>
          </mc:Fallback>
        </mc:AlternateContent>
      </w:r>
    </w:p>
    <w:p w14:paraId="11E3C455" w14:textId="4957255F" w:rsidR="00500DDA" w:rsidRPr="00810DF7" w:rsidRDefault="00500DDA" w:rsidP="00500DDA">
      <w:pPr>
        <w:spacing w:after="120"/>
        <w:rPr>
          <w:rFonts w:ascii="Arial" w:hAnsi="Arial" w:cs="Arial"/>
        </w:rPr>
      </w:pPr>
      <w:r w:rsidRPr="00810DF7">
        <w:rPr>
          <w:rFonts w:ascii="Arial" w:hAnsi="Arial" w:cs="Arial"/>
        </w:rPr>
        <w:t xml:space="preserve">1- </w:t>
      </w:r>
      <w:r w:rsidRPr="00810DF7">
        <w:t xml:space="preserve">Des boîtes de </w:t>
      </w:r>
      <w:proofErr w:type="spellStart"/>
      <w:r w:rsidRPr="00810DF7">
        <w:t>Petri</w:t>
      </w:r>
      <w:proofErr w:type="spellEnd"/>
      <w:r w:rsidRPr="00810DF7">
        <w:t xml:space="preserve"> d’une taille standard de 9 cm de diamètre, une ampoule chauffante et un petit thermomètre</w:t>
      </w:r>
      <w:r w:rsidR="0088331B" w:rsidRPr="00810DF7">
        <w:t>.</w:t>
      </w:r>
    </w:p>
    <w:p w14:paraId="2A3BE053" w14:textId="5619AA37" w:rsidR="00500DDA" w:rsidRPr="00810DF7" w:rsidRDefault="00500DDA" w:rsidP="00500DDA">
      <w:pPr>
        <w:spacing w:after="120"/>
        <w:rPr>
          <w:rFonts w:ascii="Arial" w:hAnsi="Arial" w:cs="Arial"/>
        </w:rPr>
      </w:pPr>
    </w:p>
    <w:p w14:paraId="418F584F" w14:textId="06EDAC68" w:rsidR="007260B7" w:rsidRPr="00810DF7" w:rsidRDefault="007260B7" w:rsidP="007260B7">
      <w:pPr>
        <w:jc w:val="both"/>
        <w:rPr>
          <w:rFonts w:ascii="Arial" w:hAnsi="Arial" w:cs="Arial"/>
          <w:b/>
          <w:sz w:val="22"/>
          <w:szCs w:val="22"/>
        </w:rPr>
      </w:pPr>
      <w:r w:rsidRPr="00810DF7">
        <w:rPr>
          <w:rFonts w:ascii="Arial" w:hAnsi="Arial" w:cs="Arial"/>
          <w:b/>
          <w:sz w:val="22"/>
          <w:szCs w:val="22"/>
        </w:rPr>
        <w:t>Contacts</w:t>
      </w:r>
    </w:p>
    <w:p w14:paraId="333B9AC1" w14:textId="77777777" w:rsidR="007260B7" w:rsidRPr="00810DF7" w:rsidRDefault="007260B7" w:rsidP="007260B7">
      <w:pPr>
        <w:spacing w:after="120"/>
        <w:jc w:val="both"/>
        <w:rPr>
          <w:rFonts w:ascii="Arial" w:hAnsi="Arial" w:cs="Arial"/>
        </w:rPr>
      </w:pPr>
      <w:r w:rsidRPr="00810DF7">
        <w:rPr>
          <w:rFonts w:ascii="Arial" w:hAnsi="Arial" w:cs="Arial"/>
          <w:noProof/>
          <w:lang w:eastAsia="fr-FR"/>
        </w:rPr>
        <mc:AlternateContent>
          <mc:Choice Requires="wps">
            <w:drawing>
              <wp:inline distT="0" distB="0" distL="0" distR="0" wp14:anchorId="29A83E0E" wp14:editId="36616140">
                <wp:extent cx="5852160" cy="2032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440" cy="19800"/>
                        </a:xfrm>
                        <a:prstGeom prst="rect">
                          <a:avLst/>
                        </a:prstGeom>
                        <a:solidFill>
                          <a:srgbClr val="0C3F7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rect w14:anchorId="3DA7E869" id="Rectangle 6" o:spid="_x0000_s1026" style="width:460.8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" fillcolor="#0c3f70" stroked="f">
                <w10:anchorlock/>
              </v:rect>
            </w:pict>
          </mc:Fallback>
        </mc:AlternateContent>
      </w:r>
    </w:p>
    <w:p w14:paraId="75A39480" w14:textId="0CCFF2FD" w:rsidR="00B3005A" w:rsidRPr="00810DF7" w:rsidRDefault="00B3005A" w:rsidP="000978BF">
      <w:pPr>
        <w:spacing w:after="120"/>
        <w:rPr>
          <w:rFonts w:ascii="Arial" w:hAnsi="Arial" w:cs="Arial"/>
        </w:rPr>
      </w:pPr>
      <w:r w:rsidRPr="00810DF7">
        <w:rPr>
          <w:rFonts w:ascii="Arial" w:hAnsi="Arial" w:cs="Arial"/>
          <w:b/>
        </w:rPr>
        <w:t>Chercheuse CNRS</w:t>
      </w:r>
      <w:r w:rsidRPr="00810DF7">
        <w:rPr>
          <w:rFonts w:ascii="Arial" w:hAnsi="Arial" w:cs="Arial"/>
        </w:rPr>
        <w:t xml:space="preserve"> | Audrey </w:t>
      </w:r>
      <w:proofErr w:type="spellStart"/>
      <w:r w:rsidRPr="00810DF7">
        <w:rPr>
          <w:rFonts w:ascii="Arial" w:hAnsi="Arial" w:cs="Arial"/>
        </w:rPr>
        <w:t>Dussutour</w:t>
      </w:r>
      <w:proofErr w:type="spellEnd"/>
      <w:r w:rsidRPr="00810DF7">
        <w:rPr>
          <w:rFonts w:ascii="Arial" w:hAnsi="Arial" w:cs="Arial"/>
        </w:rPr>
        <w:t xml:space="preserve"> | </w:t>
      </w:r>
      <w:r w:rsidRPr="00810DF7">
        <w:rPr>
          <w:rFonts w:ascii="Arial" w:hAnsi="Arial" w:cs="Arial"/>
          <w:b/>
        </w:rPr>
        <w:t xml:space="preserve">T +33 </w:t>
      </w:r>
      <w:r w:rsidRPr="00810DF7">
        <w:rPr>
          <w:b/>
        </w:rPr>
        <w:t>5 61 55 64 41</w:t>
      </w:r>
      <w:r w:rsidRPr="00810DF7">
        <w:t xml:space="preserve"> </w:t>
      </w:r>
      <w:r w:rsidR="003D5331">
        <w:rPr>
          <w:rFonts w:ascii="Arial" w:hAnsi="Arial" w:cs="Arial"/>
          <w:b/>
        </w:rPr>
        <w:t xml:space="preserve">| </w:t>
      </w:r>
      <w:bookmarkStart w:id="0" w:name="_GoBack"/>
      <w:bookmarkEnd w:id="0"/>
      <w:r w:rsidR="008F158F">
        <w:fldChar w:fldCharType="begin"/>
      </w:r>
      <w:r w:rsidR="008F158F">
        <w:instrText xml:space="preserve"> HYPERLINK "mailto:audrey.dussutour@univ-tlse3.fr" </w:instrText>
      </w:r>
      <w:r w:rsidR="008F158F">
        <w:fldChar w:fldCharType="separate"/>
      </w:r>
      <w:r w:rsidRPr="00810DF7">
        <w:rPr>
          <w:rStyle w:val="Lienhypertexte"/>
        </w:rPr>
        <w:t>audrey.dussutour@univ-tlse3.fr</w:t>
      </w:r>
      <w:r w:rsidR="008F158F">
        <w:rPr>
          <w:rStyle w:val="Lienhypertexte"/>
        </w:rPr>
        <w:fldChar w:fldCharType="end"/>
      </w:r>
      <w:r w:rsidRPr="00810DF7">
        <w:t xml:space="preserve"> </w:t>
      </w:r>
    </w:p>
    <w:p w14:paraId="2433BD34" w14:textId="32B4C953" w:rsidR="004D2B86" w:rsidRPr="000E5FEF" w:rsidRDefault="007260B7" w:rsidP="000978BF">
      <w:pPr>
        <w:spacing w:after="120"/>
        <w:rPr>
          <w:rFonts w:ascii="Arial" w:hAnsi="Arial" w:cs="Arial"/>
        </w:rPr>
      </w:pPr>
      <w:r w:rsidRPr="00810DF7">
        <w:rPr>
          <w:rFonts w:ascii="Arial" w:hAnsi="Arial" w:cs="Arial"/>
          <w:b/>
        </w:rPr>
        <w:t>Presse CNRS</w:t>
      </w:r>
      <w:r w:rsidRPr="00810DF7">
        <w:rPr>
          <w:rFonts w:ascii="Arial" w:hAnsi="Arial" w:cs="Arial"/>
        </w:rPr>
        <w:t xml:space="preserve"> | François </w:t>
      </w:r>
      <w:proofErr w:type="spellStart"/>
      <w:r w:rsidRPr="00810DF7">
        <w:rPr>
          <w:rFonts w:ascii="Arial" w:hAnsi="Arial" w:cs="Arial"/>
        </w:rPr>
        <w:t>Maginiot</w:t>
      </w:r>
      <w:proofErr w:type="spellEnd"/>
      <w:r w:rsidRPr="00810DF7">
        <w:rPr>
          <w:rFonts w:ascii="Arial" w:hAnsi="Arial" w:cs="Arial"/>
        </w:rPr>
        <w:t xml:space="preserve"> | </w:t>
      </w:r>
      <w:r w:rsidRPr="00810DF7">
        <w:rPr>
          <w:rFonts w:ascii="Arial" w:hAnsi="Arial" w:cs="Arial"/>
          <w:b/>
        </w:rPr>
        <w:t>T +33 1 44 96 43 09</w:t>
      </w:r>
      <w:r w:rsidRPr="00810DF7">
        <w:rPr>
          <w:rFonts w:ascii="Arial" w:hAnsi="Arial" w:cs="Arial"/>
        </w:rPr>
        <w:t xml:space="preserve"> | </w:t>
      </w:r>
      <w:hyperlink r:id="rId11" w:history="1">
        <w:r w:rsidR="00A1309D" w:rsidRPr="00810DF7">
          <w:rPr>
            <w:rStyle w:val="Lienhypertexte"/>
            <w:rFonts w:ascii="Arial" w:hAnsi="Arial" w:cs="Arial"/>
          </w:rPr>
          <w:t>francois.maginiot@cnrs.fr</w:t>
        </w:r>
      </w:hyperlink>
      <w:r w:rsidR="00A1309D">
        <w:rPr>
          <w:rFonts w:ascii="Arial" w:hAnsi="Arial" w:cs="Arial"/>
        </w:rPr>
        <w:t xml:space="preserve"> </w:t>
      </w:r>
    </w:p>
    <w:sectPr w:rsidR="004D2B86" w:rsidRPr="000E5FEF" w:rsidSect="00907587">
      <w:footerReference w:type="default" r:id="rId12"/>
      <w:headerReference w:type="first" r:id="rId13"/>
      <w:footerReference w:type="first" r:id="rId14"/>
      <w:type w:val="continuous"/>
      <w:pgSz w:w="11906" w:h="16838" w:code="9"/>
      <w:pgMar w:top="2056" w:right="1558" w:bottom="1021" w:left="1134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02BC" w16cex:dateUtc="2021-03-11T19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3B131" w14:textId="77777777" w:rsidR="008F158F" w:rsidRDefault="008F158F" w:rsidP="00F51D4C">
      <w:r>
        <w:separator/>
      </w:r>
    </w:p>
  </w:endnote>
  <w:endnote w:type="continuationSeparator" w:id="0">
    <w:p w14:paraId="39BB009B" w14:textId="77777777" w:rsidR="008F158F" w:rsidRDefault="008F158F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9E47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C418C4" wp14:editId="13F6C224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group w14:anchorId="615D19D0" id="Groupe 9" o:spid="_x0000_s1026" style="position:absolute;margin-left:406.8pt;margin-top:714.4pt;width:160.45pt;height:98.95pt;z-index:251668480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" fillcolor="#0f69b4 [3208]" stroked="f" strokeweight="2pt"/>
              <w10:wrap anchorx="page" anchory="page"/>
            </v:group>
          </w:pict>
        </mc:Fallback>
      </mc:AlternateContent>
    </w:r>
  </w:p>
  <w:p w14:paraId="3856FBE9" w14:textId="77777777" w:rsidR="007D544A" w:rsidRDefault="007D544A">
    <w:pPr>
      <w:pStyle w:val="Pieddepage"/>
    </w:pPr>
  </w:p>
  <w:p w14:paraId="7C0AE59E" w14:textId="77777777" w:rsidR="007D544A" w:rsidRDefault="007D544A">
    <w:pPr>
      <w:pStyle w:val="Pieddepage"/>
    </w:pPr>
  </w:p>
  <w:p w14:paraId="4917E5A5" w14:textId="77777777" w:rsidR="007D544A" w:rsidRDefault="007D544A">
    <w:pPr>
      <w:pStyle w:val="Pieddepage"/>
    </w:pPr>
  </w:p>
  <w:p w14:paraId="34D1BF89" w14:textId="77777777" w:rsidR="007D544A" w:rsidRDefault="007D544A">
    <w:pPr>
      <w:pStyle w:val="Pieddepage"/>
    </w:pPr>
  </w:p>
  <w:p w14:paraId="6DADC761" w14:textId="77777777" w:rsidR="007D544A" w:rsidRDefault="007D544A">
    <w:pPr>
      <w:pStyle w:val="Pieddepage"/>
    </w:pPr>
  </w:p>
  <w:p w14:paraId="3EC6C18F" w14:textId="77777777" w:rsidR="007D544A" w:rsidRDefault="007D544A">
    <w:pPr>
      <w:pStyle w:val="Pieddepage"/>
    </w:pPr>
  </w:p>
  <w:p w14:paraId="69FC6563" w14:textId="77777777" w:rsidR="007D544A" w:rsidRDefault="007D544A">
    <w:pPr>
      <w:pStyle w:val="Pieddepage"/>
    </w:pPr>
  </w:p>
  <w:p w14:paraId="12CA6A06" w14:textId="77777777" w:rsidR="007D544A" w:rsidRDefault="007D544A">
    <w:pPr>
      <w:pStyle w:val="Pieddepage"/>
    </w:pPr>
  </w:p>
  <w:p w14:paraId="7A522099" w14:textId="77777777" w:rsidR="007D544A" w:rsidRDefault="007D544A">
    <w:pPr>
      <w:pStyle w:val="Pieddepage"/>
    </w:pPr>
  </w:p>
  <w:p w14:paraId="3BB9852B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0818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C569F5" wp14:editId="417EC08F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group w14:anchorId="708F3592" id="Groupe 7" o:spid="_x0000_s1026" style="position:absolute;margin-left:406.8pt;margin-top:714.4pt;width:160.45pt;height:98.95pt;z-index:251666432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" fillcolor="#0f69b4 [3208]" stroked="f" strokeweight="2pt"/>
              <w10:wrap anchorx="page" anchory="page"/>
            </v:group>
          </w:pict>
        </mc:Fallback>
      </mc:AlternateContent>
    </w:r>
  </w:p>
  <w:p w14:paraId="62185A8E" w14:textId="77777777" w:rsidR="00792113" w:rsidRDefault="00792113">
    <w:pPr>
      <w:pStyle w:val="Pieddepage"/>
    </w:pPr>
  </w:p>
  <w:p w14:paraId="5B56F19F" w14:textId="77777777" w:rsidR="00792113" w:rsidRDefault="00792113">
    <w:pPr>
      <w:pStyle w:val="Pieddepage"/>
    </w:pPr>
  </w:p>
  <w:p w14:paraId="31803A27" w14:textId="77777777" w:rsidR="00792113" w:rsidRDefault="00792113">
    <w:pPr>
      <w:pStyle w:val="Pieddepage"/>
    </w:pPr>
  </w:p>
  <w:p w14:paraId="1F43B865" w14:textId="77777777" w:rsidR="00792113" w:rsidRDefault="00792113">
    <w:pPr>
      <w:pStyle w:val="Pieddepage"/>
    </w:pPr>
  </w:p>
  <w:p w14:paraId="0405C673" w14:textId="77777777" w:rsidR="00792113" w:rsidRDefault="00792113">
    <w:pPr>
      <w:pStyle w:val="Pieddepage"/>
    </w:pPr>
  </w:p>
  <w:p w14:paraId="6C9ACF64" w14:textId="77777777" w:rsidR="00792113" w:rsidRDefault="00792113">
    <w:pPr>
      <w:pStyle w:val="Pieddepage"/>
    </w:pPr>
  </w:p>
  <w:p w14:paraId="0A131037" w14:textId="77777777" w:rsidR="00792113" w:rsidRDefault="00792113">
    <w:pPr>
      <w:pStyle w:val="Pieddepage"/>
    </w:pPr>
  </w:p>
  <w:p w14:paraId="1861BC37" w14:textId="77777777" w:rsidR="00792113" w:rsidRDefault="00792113">
    <w:pPr>
      <w:pStyle w:val="Pieddepage"/>
    </w:pPr>
  </w:p>
  <w:p w14:paraId="787E403A" w14:textId="77777777" w:rsidR="00792113" w:rsidRDefault="00792113">
    <w:pPr>
      <w:pStyle w:val="Pieddepage"/>
    </w:pPr>
  </w:p>
  <w:p w14:paraId="1E72DE65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81C0" w14:textId="77777777" w:rsidR="008F158F" w:rsidRDefault="008F158F" w:rsidP="00F51D4C">
      <w:r>
        <w:separator/>
      </w:r>
    </w:p>
  </w:footnote>
  <w:footnote w:type="continuationSeparator" w:id="0">
    <w:p w14:paraId="70DD49A6" w14:textId="77777777" w:rsidR="008F158F" w:rsidRDefault="008F158F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0C44" w14:textId="1C861F42" w:rsidR="0065251C" w:rsidRDefault="008F158F" w:rsidP="00825CF7">
    <w:pPr>
      <w:pStyle w:val="En-tte"/>
      <w:spacing w:line="100" w:lineRule="exact"/>
      <w:rPr>
        <w:noProof/>
        <w:lang w:eastAsia="fr-FR"/>
      </w:rPr>
    </w:pPr>
    <w:r>
      <w:rPr>
        <w:noProof/>
      </w:rPr>
      <w:pict w14:anchorId="52290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_CNRS_2019_RVB copie" style="position:absolute;margin-left:.1pt;margin-top:-89.3pt;width:77.75pt;height:77.75pt;z-index:251670528;mso-wrap-edited:f;mso-width-percent:0;mso-height-percent:0;mso-position-horizontal-relative:margin;mso-position-vertical-relative:margin;mso-width-percent:0;mso-height-percent:0">
          <v:imagedata r:id="rId1" o:title="LOGO_CNRS_2019_RVB copie"/>
          <w10:wrap type="square" anchorx="margin" anchory="margin"/>
        </v:shape>
      </w:pict>
    </w:r>
  </w:p>
  <w:p w14:paraId="3B48F698" w14:textId="2D357CBA" w:rsidR="00907587" w:rsidRDefault="00907587" w:rsidP="00825CF7">
    <w:pPr>
      <w:pStyle w:val="En-tte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F5D8F"/>
    <w:multiLevelType w:val="hybridMultilevel"/>
    <w:tmpl w:val="24425444"/>
    <w:lvl w:ilvl="0" w:tplc="2B247D56">
      <w:start w:val="1"/>
      <w:numFmt w:val="bullet"/>
      <w:lvlText w:val=""/>
      <w:lvlJc w:val="left"/>
      <w:pPr>
        <w:ind w:left="465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D1681CE2">
      <w:start w:val="1"/>
      <w:numFmt w:val="bullet"/>
      <w:lvlText w:val="•"/>
      <w:lvlJc w:val="left"/>
      <w:pPr>
        <w:ind w:left="1361" w:hanging="358"/>
      </w:pPr>
      <w:rPr>
        <w:rFonts w:hint="default"/>
      </w:rPr>
    </w:lvl>
    <w:lvl w:ilvl="2" w:tplc="69AEACD0">
      <w:start w:val="1"/>
      <w:numFmt w:val="bullet"/>
      <w:lvlText w:val="•"/>
      <w:lvlJc w:val="left"/>
      <w:pPr>
        <w:ind w:left="2258" w:hanging="358"/>
      </w:pPr>
      <w:rPr>
        <w:rFonts w:hint="default"/>
      </w:rPr>
    </w:lvl>
    <w:lvl w:ilvl="3" w:tplc="22882936">
      <w:start w:val="1"/>
      <w:numFmt w:val="bullet"/>
      <w:lvlText w:val="•"/>
      <w:lvlJc w:val="left"/>
      <w:pPr>
        <w:ind w:left="3154" w:hanging="358"/>
      </w:pPr>
      <w:rPr>
        <w:rFonts w:hint="default"/>
      </w:rPr>
    </w:lvl>
    <w:lvl w:ilvl="4" w:tplc="561600F8">
      <w:start w:val="1"/>
      <w:numFmt w:val="bullet"/>
      <w:lvlText w:val="•"/>
      <w:lvlJc w:val="left"/>
      <w:pPr>
        <w:ind w:left="4051" w:hanging="358"/>
      </w:pPr>
      <w:rPr>
        <w:rFonts w:hint="default"/>
      </w:rPr>
    </w:lvl>
    <w:lvl w:ilvl="5" w:tplc="65C48EFC">
      <w:start w:val="1"/>
      <w:numFmt w:val="bullet"/>
      <w:lvlText w:val="•"/>
      <w:lvlJc w:val="left"/>
      <w:pPr>
        <w:ind w:left="4947" w:hanging="358"/>
      </w:pPr>
      <w:rPr>
        <w:rFonts w:hint="default"/>
      </w:rPr>
    </w:lvl>
    <w:lvl w:ilvl="6" w:tplc="BD2609B6">
      <w:start w:val="1"/>
      <w:numFmt w:val="bullet"/>
      <w:lvlText w:val="•"/>
      <w:lvlJc w:val="left"/>
      <w:pPr>
        <w:ind w:left="5844" w:hanging="358"/>
      </w:pPr>
      <w:rPr>
        <w:rFonts w:hint="default"/>
      </w:rPr>
    </w:lvl>
    <w:lvl w:ilvl="7" w:tplc="0ECAD89E">
      <w:start w:val="1"/>
      <w:numFmt w:val="bullet"/>
      <w:lvlText w:val="•"/>
      <w:lvlJc w:val="left"/>
      <w:pPr>
        <w:ind w:left="6740" w:hanging="358"/>
      </w:pPr>
      <w:rPr>
        <w:rFonts w:hint="default"/>
      </w:rPr>
    </w:lvl>
    <w:lvl w:ilvl="8" w:tplc="9D1A63D0">
      <w:start w:val="1"/>
      <w:numFmt w:val="bullet"/>
      <w:lvlText w:val="•"/>
      <w:lvlJc w:val="left"/>
      <w:pPr>
        <w:ind w:left="7637" w:hanging="358"/>
      </w:pPr>
      <w:rPr>
        <w:rFonts w:hint="default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1"/>
    <w:rsid w:val="00012249"/>
    <w:rsid w:val="00012991"/>
    <w:rsid w:val="0002368A"/>
    <w:rsid w:val="0002647E"/>
    <w:rsid w:val="000356A1"/>
    <w:rsid w:val="00056756"/>
    <w:rsid w:val="00073764"/>
    <w:rsid w:val="000743D8"/>
    <w:rsid w:val="00077363"/>
    <w:rsid w:val="000872F2"/>
    <w:rsid w:val="000978BF"/>
    <w:rsid w:val="000A13BC"/>
    <w:rsid w:val="000A2A15"/>
    <w:rsid w:val="000C5DA0"/>
    <w:rsid w:val="000C711B"/>
    <w:rsid w:val="000D001E"/>
    <w:rsid w:val="000D27AB"/>
    <w:rsid w:val="000D2A8A"/>
    <w:rsid w:val="000E5FEF"/>
    <w:rsid w:val="000F5B9F"/>
    <w:rsid w:val="00107688"/>
    <w:rsid w:val="00110080"/>
    <w:rsid w:val="00115637"/>
    <w:rsid w:val="00156E99"/>
    <w:rsid w:val="0016550B"/>
    <w:rsid w:val="00172264"/>
    <w:rsid w:val="001841BD"/>
    <w:rsid w:val="001A5B22"/>
    <w:rsid w:val="001B3F24"/>
    <w:rsid w:val="001D0796"/>
    <w:rsid w:val="001F3CDD"/>
    <w:rsid w:val="002019AB"/>
    <w:rsid w:val="0020689D"/>
    <w:rsid w:val="0020739B"/>
    <w:rsid w:val="002141E9"/>
    <w:rsid w:val="00216EA8"/>
    <w:rsid w:val="0022180D"/>
    <w:rsid w:val="002528A3"/>
    <w:rsid w:val="002769B1"/>
    <w:rsid w:val="00283E5C"/>
    <w:rsid w:val="002851FB"/>
    <w:rsid w:val="00286BBA"/>
    <w:rsid w:val="002A27AF"/>
    <w:rsid w:val="002A63A6"/>
    <w:rsid w:val="002B3903"/>
    <w:rsid w:val="002C1FC7"/>
    <w:rsid w:val="002E3F41"/>
    <w:rsid w:val="002F7AA5"/>
    <w:rsid w:val="00322FB2"/>
    <w:rsid w:val="00323EFC"/>
    <w:rsid w:val="00333E45"/>
    <w:rsid w:val="003340D7"/>
    <w:rsid w:val="00345701"/>
    <w:rsid w:val="00346D18"/>
    <w:rsid w:val="00352948"/>
    <w:rsid w:val="00353A14"/>
    <w:rsid w:val="00360582"/>
    <w:rsid w:val="003679CB"/>
    <w:rsid w:val="00370CC5"/>
    <w:rsid w:val="00380D55"/>
    <w:rsid w:val="00384434"/>
    <w:rsid w:val="0039019F"/>
    <w:rsid w:val="003B7034"/>
    <w:rsid w:val="003C0138"/>
    <w:rsid w:val="003C7C34"/>
    <w:rsid w:val="003D5331"/>
    <w:rsid w:val="003D536A"/>
    <w:rsid w:val="003D75FA"/>
    <w:rsid w:val="003E57BB"/>
    <w:rsid w:val="004039DE"/>
    <w:rsid w:val="004066AF"/>
    <w:rsid w:val="0044171E"/>
    <w:rsid w:val="00441878"/>
    <w:rsid w:val="004439D5"/>
    <w:rsid w:val="00452152"/>
    <w:rsid w:val="004713C3"/>
    <w:rsid w:val="004744E5"/>
    <w:rsid w:val="00486109"/>
    <w:rsid w:val="0049043C"/>
    <w:rsid w:val="004926F2"/>
    <w:rsid w:val="004955E1"/>
    <w:rsid w:val="004B2CD4"/>
    <w:rsid w:val="004B7CFD"/>
    <w:rsid w:val="004C4ED3"/>
    <w:rsid w:val="004D2B86"/>
    <w:rsid w:val="004D3644"/>
    <w:rsid w:val="004F0D25"/>
    <w:rsid w:val="004F6D77"/>
    <w:rsid w:val="00500DDA"/>
    <w:rsid w:val="00511EB7"/>
    <w:rsid w:val="005232F9"/>
    <w:rsid w:val="005357C2"/>
    <w:rsid w:val="00541AFD"/>
    <w:rsid w:val="00543EFE"/>
    <w:rsid w:val="00550AF2"/>
    <w:rsid w:val="00550CC6"/>
    <w:rsid w:val="00564D21"/>
    <w:rsid w:val="00580141"/>
    <w:rsid w:val="00584688"/>
    <w:rsid w:val="005B4EB3"/>
    <w:rsid w:val="005C4CD1"/>
    <w:rsid w:val="005C4D3C"/>
    <w:rsid w:val="005E1BFF"/>
    <w:rsid w:val="005E2D0D"/>
    <w:rsid w:val="005F129D"/>
    <w:rsid w:val="006043B7"/>
    <w:rsid w:val="00611159"/>
    <w:rsid w:val="00611B3F"/>
    <w:rsid w:val="00642C57"/>
    <w:rsid w:val="0065251C"/>
    <w:rsid w:val="00670CBD"/>
    <w:rsid w:val="00671145"/>
    <w:rsid w:val="0067289C"/>
    <w:rsid w:val="00674359"/>
    <w:rsid w:val="0069133C"/>
    <w:rsid w:val="00691EBC"/>
    <w:rsid w:val="006975EC"/>
    <w:rsid w:val="006A1591"/>
    <w:rsid w:val="006B108E"/>
    <w:rsid w:val="006C296F"/>
    <w:rsid w:val="006D757F"/>
    <w:rsid w:val="006E699D"/>
    <w:rsid w:val="006F538E"/>
    <w:rsid w:val="006F7EC7"/>
    <w:rsid w:val="00702210"/>
    <w:rsid w:val="00705FE6"/>
    <w:rsid w:val="00724B35"/>
    <w:rsid w:val="007260B7"/>
    <w:rsid w:val="0073479D"/>
    <w:rsid w:val="007439FA"/>
    <w:rsid w:val="00744CE8"/>
    <w:rsid w:val="00747519"/>
    <w:rsid w:val="00762A66"/>
    <w:rsid w:val="00792113"/>
    <w:rsid w:val="0079347A"/>
    <w:rsid w:val="007A1196"/>
    <w:rsid w:val="007A4A17"/>
    <w:rsid w:val="007D4E0D"/>
    <w:rsid w:val="007D544A"/>
    <w:rsid w:val="00810DF7"/>
    <w:rsid w:val="00814866"/>
    <w:rsid w:val="00820FB2"/>
    <w:rsid w:val="00825CF7"/>
    <w:rsid w:val="00836848"/>
    <w:rsid w:val="00841132"/>
    <w:rsid w:val="00842F9C"/>
    <w:rsid w:val="00845087"/>
    <w:rsid w:val="00845FAD"/>
    <w:rsid w:val="00846D98"/>
    <w:rsid w:val="00863987"/>
    <w:rsid w:val="00872903"/>
    <w:rsid w:val="008732D5"/>
    <w:rsid w:val="0088331B"/>
    <w:rsid w:val="00886328"/>
    <w:rsid w:val="008874A3"/>
    <w:rsid w:val="008E3F32"/>
    <w:rsid w:val="008F158F"/>
    <w:rsid w:val="008F55F1"/>
    <w:rsid w:val="00907587"/>
    <w:rsid w:val="00914578"/>
    <w:rsid w:val="009241C3"/>
    <w:rsid w:val="00927169"/>
    <w:rsid w:val="009347C2"/>
    <w:rsid w:val="0094310F"/>
    <w:rsid w:val="00962526"/>
    <w:rsid w:val="00971591"/>
    <w:rsid w:val="00972E55"/>
    <w:rsid w:val="00974F13"/>
    <w:rsid w:val="009764FA"/>
    <w:rsid w:val="009A005D"/>
    <w:rsid w:val="009A278D"/>
    <w:rsid w:val="009A34C7"/>
    <w:rsid w:val="009A59CB"/>
    <w:rsid w:val="009A5F54"/>
    <w:rsid w:val="009C37C9"/>
    <w:rsid w:val="009E751F"/>
    <w:rsid w:val="00A02C62"/>
    <w:rsid w:val="00A036A8"/>
    <w:rsid w:val="00A1309D"/>
    <w:rsid w:val="00A236E9"/>
    <w:rsid w:val="00A477EF"/>
    <w:rsid w:val="00A616DE"/>
    <w:rsid w:val="00A629ED"/>
    <w:rsid w:val="00A64D77"/>
    <w:rsid w:val="00A7175A"/>
    <w:rsid w:val="00AB0BA4"/>
    <w:rsid w:val="00AB4050"/>
    <w:rsid w:val="00AC09C4"/>
    <w:rsid w:val="00AC375F"/>
    <w:rsid w:val="00AC712D"/>
    <w:rsid w:val="00AD4D11"/>
    <w:rsid w:val="00AE5162"/>
    <w:rsid w:val="00AF45F5"/>
    <w:rsid w:val="00AF5AFA"/>
    <w:rsid w:val="00B04ECC"/>
    <w:rsid w:val="00B22F31"/>
    <w:rsid w:val="00B3005A"/>
    <w:rsid w:val="00B31179"/>
    <w:rsid w:val="00B505CD"/>
    <w:rsid w:val="00B57222"/>
    <w:rsid w:val="00B57580"/>
    <w:rsid w:val="00B6140F"/>
    <w:rsid w:val="00B6230A"/>
    <w:rsid w:val="00B67D2F"/>
    <w:rsid w:val="00B72814"/>
    <w:rsid w:val="00B743E9"/>
    <w:rsid w:val="00BA0145"/>
    <w:rsid w:val="00BB2032"/>
    <w:rsid w:val="00BB7127"/>
    <w:rsid w:val="00BD104C"/>
    <w:rsid w:val="00BF3D7E"/>
    <w:rsid w:val="00BF4B82"/>
    <w:rsid w:val="00C13EA6"/>
    <w:rsid w:val="00C16E91"/>
    <w:rsid w:val="00C30949"/>
    <w:rsid w:val="00C37120"/>
    <w:rsid w:val="00C42930"/>
    <w:rsid w:val="00C77D73"/>
    <w:rsid w:val="00CA26BA"/>
    <w:rsid w:val="00CB6692"/>
    <w:rsid w:val="00CD53F5"/>
    <w:rsid w:val="00D017F8"/>
    <w:rsid w:val="00D1192F"/>
    <w:rsid w:val="00D1262F"/>
    <w:rsid w:val="00D1595E"/>
    <w:rsid w:val="00D31DC1"/>
    <w:rsid w:val="00D35F4D"/>
    <w:rsid w:val="00D36C2E"/>
    <w:rsid w:val="00D60126"/>
    <w:rsid w:val="00D60761"/>
    <w:rsid w:val="00D6589A"/>
    <w:rsid w:val="00D67DE4"/>
    <w:rsid w:val="00DA2FBF"/>
    <w:rsid w:val="00DB2103"/>
    <w:rsid w:val="00DB67BF"/>
    <w:rsid w:val="00DC4A18"/>
    <w:rsid w:val="00DD6F74"/>
    <w:rsid w:val="00DE4D81"/>
    <w:rsid w:val="00DF66AA"/>
    <w:rsid w:val="00E06E75"/>
    <w:rsid w:val="00E34CFC"/>
    <w:rsid w:val="00E52E09"/>
    <w:rsid w:val="00E564AC"/>
    <w:rsid w:val="00E6249F"/>
    <w:rsid w:val="00E72638"/>
    <w:rsid w:val="00EC263C"/>
    <w:rsid w:val="00EE3C04"/>
    <w:rsid w:val="00EE768C"/>
    <w:rsid w:val="00F0008C"/>
    <w:rsid w:val="00F16B14"/>
    <w:rsid w:val="00F17EB6"/>
    <w:rsid w:val="00F43FDD"/>
    <w:rsid w:val="00F51D4C"/>
    <w:rsid w:val="00F71167"/>
    <w:rsid w:val="00F71496"/>
    <w:rsid w:val="00FA1E79"/>
    <w:rsid w:val="00FA2EF1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4BFEFC"/>
  <w15:docId w15:val="{7B856DD4-E016-4E4D-A11D-71A47C47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qFormat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uiPriority w:val="99"/>
    <w:rsid w:val="003D536A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0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E75"/>
    <w:pPr>
      <w:spacing w:line="240" w:lineRule="auto"/>
    </w:pPr>
    <w:rPr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E75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C2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7C2"/>
    <w:rPr>
      <w:b/>
      <w:bCs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357C2"/>
    <w:rPr>
      <w:color w:val="000000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A1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rs.fr/fr/le-cnrs-distingue-les-premiers-laureats-de-la-medaille-de-la-mediation-scientifiq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ois.maginiot@cnr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nrs.fr/fr/cnrsinfo/derriere-le-blob-la-recherche-une-experience-de-science-participative-du-cn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5YJpw2gkm1pKI3A5d2atNV-t_WhafD0yjw63ByG4NKi-K6g/viewform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9F10-9DB9-492A-818C-2DA977DB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MAGINIOT Francois</cp:lastModifiedBy>
  <cp:revision>2</cp:revision>
  <cp:lastPrinted>2021-10-20T12:06:00Z</cp:lastPrinted>
  <dcterms:created xsi:type="dcterms:W3CDTF">2021-10-20T12:11:00Z</dcterms:created>
  <dcterms:modified xsi:type="dcterms:W3CDTF">2021-10-20T12:11:00Z</dcterms:modified>
</cp:coreProperties>
</file>